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847" w:rsidRPr="00BA6AEC" w:rsidRDefault="002D5847" w:rsidP="002D5847">
      <w:pPr>
        <w:tabs>
          <w:tab w:val="left" w:pos="2490"/>
        </w:tabs>
        <w:spacing w:before="4320" w:after="240"/>
        <w:jc w:val="center"/>
        <w:rPr>
          <w:b/>
          <w:sz w:val="48"/>
          <w:szCs w:val="48"/>
        </w:rPr>
      </w:pPr>
      <w:r>
        <w:rPr>
          <w:b/>
          <w:noProof/>
          <w:sz w:val="48"/>
          <w:szCs w:val="48"/>
        </w:rPr>
        <w:drawing>
          <wp:anchor distT="0" distB="0" distL="114300" distR="114300" simplePos="0" relativeHeight="251658240" behindDoc="1" locked="0" layoutInCell="1" allowOverlap="1">
            <wp:simplePos x="0" y="0"/>
            <wp:positionH relativeFrom="margin">
              <wp:align>center</wp:align>
            </wp:positionH>
            <wp:positionV relativeFrom="paragraph">
              <wp:posOffset>-98425</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BA6AEC">
        <w:rPr>
          <w:b/>
          <w:sz w:val="48"/>
          <w:szCs w:val="48"/>
        </w:rPr>
        <w:t>DANH MỤC THỦ TỤC HÀNH CHÍNH</w:t>
      </w:r>
    </w:p>
    <w:p w:rsidR="002D5847" w:rsidRPr="00BA6AEC" w:rsidRDefault="002D5847" w:rsidP="002D5847">
      <w:pPr>
        <w:tabs>
          <w:tab w:val="left" w:pos="2490"/>
        </w:tabs>
        <w:spacing w:before="240" w:after="240"/>
        <w:jc w:val="center"/>
        <w:rPr>
          <w:b/>
          <w:sz w:val="48"/>
          <w:szCs w:val="48"/>
        </w:rPr>
      </w:pPr>
      <w:r w:rsidRPr="00BA6AEC">
        <w:rPr>
          <w:b/>
          <w:sz w:val="48"/>
          <w:szCs w:val="48"/>
        </w:rPr>
        <w:t xml:space="preserve">NGÀNH: </w:t>
      </w:r>
    </w:p>
    <w:p w:rsidR="002D5847" w:rsidRDefault="002D5847" w:rsidP="002D5847">
      <w:pPr>
        <w:jc w:val="center"/>
        <w:rPr>
          <w:b/>
          <w:sz w:val="66"/>
          <w:szCs w:val="66"/>
        </w:rPr>
      </w:pPr>
      <w:r w:rsidRPr="008953BB">
        <w:rPr>
          <w:b/>
          <w:sz w:val="66"/>
          <w:szCs w:val="66"/>
        </w:rPr>
        <w:t>GIÁO DỤC VÀ ĐÀO TẠO</w:t>
      </w:r>
    </w:p>
    <w:p w:rsidR="002D5847" w:rsidRDefault="002D5847" w:rsidP="002D5847">
      <w:pPr>
        <w:jc w:val="center"/>
        <w:rPr>
          <w:b/>
          <w:sz w:val="54"/>
          <w:szCs w:val="66"/>
        </w:rPr>
      </w:pPr>
    </w:p>
    <w:p w:rsidR="002D5847" w:rsidRDefault="002D5847" w:rsidP="002D5847">
      <w:pPr>
        <w:jc w:val="center"/>
        <w:rPr>
          <w:b/>
          <w:sz w:val="54"/>
          <w:szCs w:val="66"/>
        </w:rPr>
      </w:pPr>
    </w:p>
    <w:p w:rsidR="002D5847" w:rsidRDefault="002D5847" w:rsidP="002D5847">
      <w:pPr>
        <w:jc w:val="center"/>
        <w:rPr>
          <w:b/>
          <w:sz w:val="54"/>
          <w:szCs w:val="66"/>
        </w:rPr>
      </w:pPr>
    </w:p>
    <w:p w:rsidR="002D5847" w:rsidRPr="008F6EB4" w:rsidRDefault="002D5847" w:rsidP="002D5847">
      <w:pPr>
        <w:jc w:val="center"/>
        <w:rPr>
          <w:b/>
          <w:sz w:val="44"/>
          <w:szCs w:val="44"/>
        </w:rPr>
      </w:pPr>
      <w:bookmarkStart w:id="0" w:name="_GoBack"/>
      <w:r w:rsidRPr="008F6EB4">
        <w:rPr>
          <w:b/>
          <w:sz w:val="44"/>
          <w:szCs w:val="44"/>
        </w:rPr>
        <w:t>(Theo Quyết định số 2010/QĐ-UBND ngày 25/8/2020 và Quyết định số 3139/QĐ-UBND ngày 29/12/2020 của Chủ tịch UBND tỉnh Kiên Giang)</w:t>
      </w:r>
      <w:bookmarkEnd w:id="0"/>
    </w:p>
    <w:p w:rsidR="002D5847" w:rsidRDefault="002D5847" w:rsidP="002D5847">
      <w:pPr>
        <w:jc w:val="center"/>
        <w:rPr>
          <w:b/>
          <w:sz w:val="44"/>
          <w:szCs w:val="44"/>
        </w:rPr>
      </w:pPr>
      <w:r>
        <w:rPr>
          <w:b/>
          <w:sz w:val="44"/>
          <w:szCs w:val="44"/>
        </w:rPr>
        <w:br w:type="page"/>
      </w:r>
    </w:p>
    <w:tbl>
      <w:tblPr>
        <w:tblW w:w="9288" w:type="dxa"/>
        <w:tblLook w:val="00A0" w:firstRow="1" w:lastRow="0" w:firstColumn="1" w:lastColumn="0" w:noHBand="0" w:noVBand="0"/>
      </w:tblPr>
      <w:tblGrid>
        <w:gridCol w:w="746"/>
        <w:gridCol w:w="7282"/>
        <w:gridCol w:w="1260"/>
      </w:tblGrid>
      <w:tr w:rsidR="002D5847" w:rsidRPr="00AA406F" w:rsidTr="00506121">
        <w:trPr>
          <w:trHeight w:val="668"/>
          <w:tblHeader/>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Pr>
                <w:b/>
                <w:sz w:val="44"/>
                <w:szCs w:val="44"/>
              </w:rPr>
              <w:lastRenderedPageBreak/>
              <w:br w:type="page"/>
            </w:r>
            <w:r w:rsidRPr="00AA406F">
              <w:rPr>
                <w:b/>
                <w:bCs/>
                <w:sz w:val="28"/>
                <w:szCs w:val="28"/>
              </w:rPr>
              <w:t>STT</w:t>
            </w:r>
          </w:p>
        </w:tc>
        <w:tc>
          <w:tcPr>
            <w:tcW w:w="7282" w:type="dxa"/>
            <w:tcBorders>
              <w:top w:val="single" w:sz="4" w:space="0" w:color="auto"/>
              <w:left w:val="nil"/>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sidRPr="00AA406F">
              <w:rPr>
                <w:b/>
                <w:bCs/>
                <w:sz w:val="28"/>
                <w:szCs w:val="28"/>
              </w:rPr>
              <w:t>TÊN THỦ TỤC HÀNH CHÍNH</w:t>
            </w:r>
          </w:p>
        </w:tc>
        <w:tc>
          <w:tcPr>
            <w:tcW w:w="1260" w:type="dxa"/>
            <w:tcBorders>
              <w:top w:val="single" w:sz="4" w:space="0" w:color="auto"/>
              <w:left w:val="nil"/>
              <w:bottom w:val="single" w:sz="4" w:space="0" w:color="auto"/>
              <w:right w:val="single" w:sz="4" w:space="0" w:color="auto"/>
            </w:tcBorders>
          </w:tcPr>
          <w:p w:rsidR="002D5847" w:rsidRPr="00AA406F" w:rsidRDefault="002D5847" w:rsidP="00506121">
            <w:pPr>
              <w:spacing w:before="120" w:after="120"/>
              <w:jc w:val="center"/>
              <w:rPr>
                <w:b/>
                <w:bCs/>
                <w:sz w:val="28"/>
                <w:szCs w:val="28"/>
              </w:rPr>
            </w:pPr>
            <w:r w:rsidRPr="00AA406F">
              <w:rPr>
                <w:b/>
                <w:bCs/>
                <w:sz w:val="28"/>
                <w:szCs w:val="28"/>
              </w:rPr>
              <w:t>TRANG</w:t>
            </w:r>
          </w:p>
        </w:tc>
      </w:tr>
      <w:tr w:rsidR="002D5847" w:rsidRPr="00AA406F" w:rsidTr="00506121">
        <w:trPr>
          <w:trHeight w:val="446"/>
        </w:trPr>
        <w:tc>
          <w:tcPr>
            <w:tcW w:w="9288" w:type="dxa"/>
            <w:gridSpan w:val="3"/>
            <w:tcBorders>
              <w:top w:val="single" w:sz="4" w:space="0" w:color="auto"/>
              <w:left w:val="single" w:sz="4" w:space="0" w:color="auto"/>
              <w:bottom w:val="single" w:sz="4" w:space="0" w:color="auto"/>
              <w:right w:val="single" w:sz="4" w:space="0" w:color="auto"/>
            </w:tcBorders>
            <w:vAlign w:val="center"/>
          </w:tcPr>
          <w:p w:rsidR="002D5847" w:rsidRPr="009B5800" w:rsidRDefault="002D5847" w:rsidP="00506121">
            <w:pPr>
              <w:rPr>
                <w:b/>
                <w:sz w:val="28"/>
                <w:szCs w:val="28"/>
              </w:rPr>
            </w:pPr>
            <w:r>
              <w:rPr>
                <w:b/>
                <w:sz w:val="28"/>
                <w:szCs w:val="28"/>
              </w:rPr>
              <w:t>I. LĨNH VỰC GIÁO DỤC VÀ ĐÀO TẠO</w:t>
            </w:r>
          </w:p>
        </w:tc>
      </w:tr>
      <w:tr w:rsidR="002D5847" w:rsidRPr="00AA406F" w:rsidTr="00506121">
        <w:trPr>
          <w:trHeight w:val="446"/>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lang w:val="vi-VN"/>
              </w:rPr>
              <w:t>Thành lập trường trung học cơ sở công lập hoặc cho phép thành lập trường trung học cơ sở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2D5847" w:rsidP="00506121">
            <w:pPr>
              <w:jc w:val="center"/>
              <w:rPr>
                <w:sz w:val="28"/>
                <w:szCs w:val="28"/>
              </w:rPr>
            </w:pPr>
            <w:r>
              <w:rPr>
                <w:sz w:val="28"/>
                <w:szCs w:val="28"/>
              </w:rPr>
              <w:t>1</w:t>
            </w:r>
          </w:p>
        </w:tc>
      </w:tr>
      <w:tr w:rsidR="002D5847" w:rsidRPr="00AA406F" w:rsidTr="00506121">
        <w:trPr>
          <w:trHeight w:val="544"/>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trung học cơ sở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3</w:t>
            </w:r>
          </w:p>
        </w:tc>
      </w:tr>
      <w:tr w:rsidR="002D5847" w:rsidRPr="00AA406F" w:rsidTr="00506121">
        <w:trPr>
          <w:trHeight w:val="495"/>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trung học cơ sởhoạt động trở lại</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5</w:t>
            </w:r>
          </w:p>
        </w:tc>
      </w:tr>
      <w:tr w:rsidR="002D5847" w:rsidRPr="00AA406F" w:rsidTr="00506121">
        <w:trPr>
          <w:trHeight w:val="39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Sáp nhập, chia, tách trường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7</w:t>
            </w:r>
          </w:p>
        </w:tc>
      </w:tr>
      <w:tr w:rsidR="002D5847" w:rsidRPr="00AA406F" w:rsidTr="00506121">
        <w:trPr>
          <w:trHeight w:val="437"/>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Giải thể trường </w:t>
            </w:r>
            <w:r w:rsidRPr="00F90DB0">
              <w:rPr>
                <w:sz w:val="26"/>
                <w:szCs w:val="26"/>
              </w:rPr>
              <w:t>tr</w:t>
            </w:r>
            <w:r w:rsidRPr="00F90DB0">
              <w:rPr>
                <w:sz w:val="26"/>
                <w:szCs w:val="26"/>
                <w:lang w:val="vi-VN"/>
              </w:rPr>
              <w:t>ung học cơ sở (theo đề nghị của cá nhân, tổ chức thành lập trường)</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9</w:t>
            </w:r>
          </w:p>
        </w:tc>
      </w:tr>
      <w:tr w:rsidR="002D5847" w:rsidRPr="00AA406F" w:rsidTr="00506121">
        <w:trPr>
          <w:trHeight w:val="416"/>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6</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Thành lập trường phổ thông dân tộc bán trú</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11</w:t>
            </w:r>
          </w:p>
        </w:tc>
      </w:tr>
      <w:tr w:rsidR="002D5847" w:rsidRPr="00AA406F" w:rsidTr="00506121">
        <w:trPr>
          <w:trHeight w:val="407"/>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7</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Sáp nhập, chia, tách trường phổ thông dân tộc bán trú</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13</w:t>
            </w:r>
          </w:p>
        </w:tc>
      </w:tr>
      <w:tr w:rsidR="002D5847" w:rsidRPr="00AA406F" w:rsidTr="00506121">
        <w:trPr>
          <w:trHeight w:val="41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8</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Thành lập trường tiểu học công lập, cho phép thành lập trường tiểu học tư thục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15</w:t>
            </w:r>
          </w:p>
        </w:tc>
      </w:tr>
      <w:tr w:rsidR="002D5847" w:rsidRPr="00AA406F" w:rsidTr="00506121">
        <w:trPr>
          <w:trHeight w:val="41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9</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tiểu học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17</w:t>
            </w:r>
          </w:p>
        </w:tc>
      </w:tr>
      <w:tr w:rsidR="002D5847" w:rsidRPr="00AA406F" w:rsidTr="00506121">
        <w:trPr>
          <w:trHeight w:val="412"/>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10</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tiểu học hoạt động giáo dục trở lại</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19</w:t>
            </w:r>
          </w:p>
        </w:tc>
      </w:tr>
      <w:tr w:rsidR="002D5847" w:rsidRPr="00AA406F" w:rsidTr="00506121">
        <w:trPr>
          <w:trHeight w:val="417"/>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11</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Sáp nhập, chia, tách trường ti</w:t>
            </w:r>
            <w:r w:rsidRPr="00F90DB0">
              <w:rPr>
                <w:sz w:val="26"/>
                <w:szCs w:val="26"/>
              </w:rPr>
              <w:t>ể</w:t>
            </w:r>
            <w:r w:rsidRPr="00F90DB0">
              <w:rPr>
                <w:sz w:val="26"/>
                <w:szCs w:val="26"/>
                <w:lang w:val="vi-VN"/>
              </w:rPr>
              <w:t>u học</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21</w:t>
            </w:r>
          </w:p>
        </w:tc>
      </w:tr>
      <w:tr w:rsidR="002D5847" w:rsidRPr="00AA406F" w:rsidTr="00506121">
        <w:trPr>
          <w:trHeight w:val="42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Giải thể trường tiểu học (theo đề nghị của tổ chức, cá nhân đề nghị thành lập trường tiểu học)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23</w:t>
            </w:r>
          </w:p>
        </w:tc>
      </w:tr>
      <w:tr w:rsidR="002D5847" w:rsidRPr="00AA406F" w:rsidTr="00506121">
        <w:trPr>
          <w:trHeight w:val="415"/>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13</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Thành lập trung tâm học tập cộng đồng</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25</w:t>
            </w:r>
          </w:p>
        </w:tc>
      </w:tr>
      <w:tr w:rsidR="002D5847" w:rsidRPr="00AA406F" w:rsidTr="00506121">
        <w:trPr>
          <w:trHeight w:val="408"/>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14</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trung tâm học tập cộng đồng hoạt động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26</w:t>
            </w:r>
          </w:p>
        </w:tc>
      </w:tr>
      <w:tr w:rsidR="002D5847" w:rsidRPr="00AA406F" w:rsidTr="00506121">
        <w:trPr>
          <w:trHeight w:val="271"/>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phổ thông dân tộc nội trú có cấp học cao nhất là trung học cơ sở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28</w:t>
            </w:r>
          </w:p>
        </w:tc>
      </w:tr>
      <w:tr w:rsidR="002D5847" w:rsidRPr="00AA406F" w:rsidTr="00506121">
        <w:trPr>
          <w:trHeight w:val="673"/>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16</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Thành lập trường mẫu giáo, trường mầm non, nhà trẻ công lập hoặc cho phép thành lập trường mẫu giáo, trường mầm non, nhà trẻ dân lập, tư thục</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30</w:t>
            </w:r>
          </w:p>
        </w:tc>
      </w:tr>
      <w:tr w:rsidR="002D5847" w:rsidRPr="00AA406F" w:rsidTr="00506121">
        <w:trPr>
          <w:trHeight w:val="711"/>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17</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mẫu giáo, trường mầm non, nhà trẻ hoạt động giáo dục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32</w:t>
            </w:r>
          </w:p>
        </w:tc>
      </w:tr>
      <w:tr w:rsidR="002D5847" w:rsidRPr="00AA406F" w:rsidTr="00506121">
        <w:trPr>
          <w:trHeight w:val="40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18</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Cho phép trường mẫu giáo, trường mầm non, nhà trẻ hoạt động giáo dục</w:t>
            </w:r>
            <w:r w:rsidRPr="00F90DB0">
              <w:rPr>
                <w:sz w:val="26"/>
                <w:szCs w:val="26"/>
              </w:rPr>
              <w:t>tr</w:t>
            </w:r>
            <w:r w:rsidRPr="00F90DB0">
              <w:rPr>
                <w:sz w:val="26"/>
                <w:szCs w:val="26"/>
                <w:lang w:val="vi-VN"/>
              </w:rPr>
              <w:t>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35</w:t>
            </w:r>
          </w:p>
        </w:tc>
      </w:tr>
      <w:tr w:rsidR="002D5847" w:rsidRPr="00AA406F" w:rsidTr="00506121">
        <w:trPr>
          <w:trHeight w:val="42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19</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sz w:val="26"/>
                <w:szCs w:val="26"/>
                <w:lang w:val="vi-VN"/>
              </w:rPr>
              <w:t>Sáp nhập, chia, tách trường mẫu giáo, trường mầm non, nhà trẻ</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37</w:t>
            </w:r>
          </w:p>
        </w:tc>
      </w:tr>
      <w:tr w:rsidR="002D5847" w:rsidRPr="00AA406F" w:rsidTr="00506121">
        <w:trPr>
          <w:trHeight w:val="54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lastRenderedPageBreak/>
              <w:t>20</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lang w:val="vi-VN"/>
              </w:rPr>
            </w:pPr>
            <w:r w:rsidRPr="00F90DB0">
              <w:rPr>
                <w:bCs/>
                <w:sz w:val="26"/>
                <w:szCs w:val="26"/>
              </w:rPr>
              <w:t>Hỗ trợ ăn trưa đối với trẻ em mẫu giáo</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39</w:t>
            </w:r>
          </w:p>
        </w:tc>
      </w:tr>
      <w:tr w:rsidR="002D5847" w:rsidRPr="00AA406F" w:rsidTr="00506121">
        <w:trPr>
          <w:trHeight w:val="416"/>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Cho phép trường phổ thông dân tộc bán trú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42</w:t>
            </w:r>
          </w:p>
        </w:tc>
      </w:tr>
      <w:tr w:rsidR="002D5847" w:rsidRPr="00AA406F" w:rsidTr="00506121">
        <w:trPr>
          <w:trHeight w:val="422"/>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22</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Chuyển đổi trường phổ thông dân tộc bán trú</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44</w:t>
            </w:r>
          </w:p>
        </w:tc>
      </w:tr>
      <w:tr w:rsidR="002D5847" w:rsidRPr="00AA406F" w:rsidTr="00506121">
        <w:trPr>
          <w:trHeight w:val="569"/>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23</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Thành lập lớp năng khiếu thể dục thể thao thuộc trường tiểu học, trường trung học cơ sở</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45</w:t>
            </w:r>
          </w:p>
        </w:tc>
      </w:tr>
      <w:tr w:rsidR="002D5847" w:rsidRPr="00AA406F" w:rsidTr="00506121">
        <w:trPr>
          <w:trHeight w:val="428"/>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24</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Giải thể trường mẫu giáo, trường mầm non, nhà trẻ (theo yêu cầu của tổ chức, cá nhân đề nghị thành lập).</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46</w:t>
            </w:r>
          </w:p>
        </w:tc>
      </w:tr>
      <w:tr w:rsidR="002D5847" w:rsidRPr="00AA406F" w:rsidTr="00506121">
        <w:trPr>
          <w:trHeight w:val="428"/>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25</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Công nhận xã đạt chuẩn phổ cập giáo dục, xóa mù chữ</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47</w:t>
            </w:r>
          </w:p>
        </w:tc>
      </w:tr>
      <w:tr w:rsidR="002D5847" w:rsidRPr="00AA406F" w:rsidTr="00506121">
        <w:trPr>
          <w:trHeight w:val="428"/>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26</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Quy trình đánh giá, xếp loại “Cộng đồng học tập” cấp xã</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53</w:t>
            </w:r>
          </w:p>
        </w:tc>
      </w:tr>
      <w:tr w:rsidR="002D5847" w:rsidRPr="00AA406F" w:rsidTr="00506121">
        <w:trPr>
          <w:trHeight w:val="412"/>
        </w:trPr>
        <w:tc>
          <w:tcPr>
            <w:tcW w:w="746" w:type="dxa"/>
            <w:tcBorders>
              <w:top w:val="nil"/>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27</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Chuyển đổi cơ sở giáo dục mầm non bán công sang cơ sở giáo dục mầm non dân lập</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55</w:t>
            </w:r>
          </w:p>
        </w:tc>
      </w:tr>
      <w:tr w:rsidR="002D5847" w:rsidRPr="00AA406F" w:rsidTr="00506121">
        <w:trPr>
          <w:trHeight w:val="46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28</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Chuyển trường đối với học sinh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58</w:t>
            </w:r>
          </w:p>
        </w:tc>
      </w:tr>
      <w:tr w:rsidR="002D5847" w:rsidRPr="00AA406F" w:rsidTr="00506121">
        <w:trPr>
          <w:trHeight w:val="41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29</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Chuyển trường đối với học sinh tiểu học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60</w:t>
            </w:r>
          </w:p>
        </w:tc>
      </w:tr>
      <w:tr w:rsidR="002D5847" w:rsidRPr="00AA406F" w:rsidTr="00506121">
        <w:trPr>
          <w:trHeight w:val="283"/>
        </w:trPr>
        <w:tc>
          <w:tcPr>
            <w:tcW w:w="746" w:type="dxa"/>
            <w:tcBorders>
              <w:top w:val="nil"/>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30</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Xét, duyệt chính sách hỗ trợ đối với học sinh bán trú đang học tại các trường tiểu học, trung học cở sở ở xã, thôn đặc biệt khó khăn.</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62</w:t>
            </w:r>
          </w:p>
        </w:tc>
      </w:tr>
      <w:tr w:rsidR="002D5847" w:rsidRPr="00AA406F" w:rsidTr="00506121">
        <w:trPr>
          <w:trHeight w:val="349"/>
        </w:trPr>
        <w:tc>
          <w:tcPr>
            <w:tcW w:w="746" w:type="dxa"/>
            <w:tcBorders>
              <w:top w:val="nil"/>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31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2D5847" w:rsidP="00506121">
            <w:pPr>
              <w:jc w:val="both"/>
              <w:rPr>
                <w:sz w:val="26"/>
                <w:szCs w:val="26"/>
              </w:rPr>
            </w:pPr>
            <w:r w:rsidRPr="00F90DB0">
              <w:rPr>
                <w:sz w:val="26"/>
                <w:szCs w:val="26"/>
              </w:rPr>
              <w:t>Hỗ trợ học tập đối với trẻ mẫu giáo, học sinh tiểu học, học sinh trung học cơ sở, sinh viên các dân tộc thiểu số rất ít người.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66</w:t>
            </w:r>
          </w:p>
        </w:tc>
      </w:tr>
      <w:tr w:rsidR="002D5847" w:rsidRPr="00AA406F" w:rsidTr="00506121">
        <w:trPr>
          <w:trHeight w:val="547"/>
        </w:trPr>
        <w:tc>
          <w:tcPr>
            <w:tcW w:w="746" w:type="dxa"/>
            <w:tcBorders>
              <w:top w:val="nil"/>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32</w:t>
            </w:r>
          </w:p>
        </w:tc>
        <w:tc>
          <w:tcPr>
            <w:tcW w:w="7282" w:type="dxa"/>
            <w:tcBorders>
              <w:top w:val="single" w:sz="4" w:space="0" w:color="auto"/>
              <w:left w:val="nil"/>
              <w:bottom w:val="single" w:sz="4" w:space="0" w:color="auto"/>
              <w:right w:val="single" w:sz="4" w:space="0" w:color="auto"/>
            </w:tcBorders>
          </w:tcPr>
          <w:p w:rsidR="002D5847" w:rsidRPr="00F90DB0" w:rsidRDefault="002D5847" w:rsidP="00506121">
            <w:pPr>
              <w:spacing w:before="60" w:after="40"/>
              <w:jc w:val="both"/>
              <w:rPr>
                <w:spacing w:val="-4"/>
                <w:sz w:val="26"/>
                <w:szCs w:val="26"/>
              </w:rPr>
            </w:pPr>
            <w:r w:rsidRPr="00F90DB0">
              <w:rPr>
                <w:spacing w:val="-4"/>
                <w:sz w:val="26"/>
                <w:szCs w:val="26"/>
              </w:rPr>
              <w:t>Chuyển đổi nhà trẻ, trường mẫu giáo, trường mầm non tư thục do nhà đầu tư trong nước đầu tư sang nhà trẻ, trường mẫu giáo, trường mầm non tư thục hoạt động không vì lợi nhuận</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74</w:t>
            </w:r>
          </w:p>
        </w:tc>
      </w:tr>
      <w:tr w:rsidR="002D5847" w:rsidRPr="00AA406F" w:rsidTr="00506121">
        <w:trPr>
          <w:trHeight w:val="74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33</w:t>
            </w:r>
          </w:p>
        </w:tc>
        <w:tc>
          <w:tcPr>
            <w:tcW w:w="7282" w:type="dxa"/>
            <w:tcBorders>
              <w:top w:val="single" w:sz="4" w:space="0" w:color="auto"/>
              <w:left w:val="nil"/>
              <w:bottom w:val="single" w:sz="4" w:space="0" w:color="auto"/>
              <w:right w:val="single" w:sz="4" w:space="0" w:color="auto"/>
            </w:tcBorders>
          </w:tcPr>
          <w:p w:rsidR="002D5847" w:rsidRPr="00F90DB0" w:rsidRDefault="002D5847" w:rsidP="00506121">
            <w:pPr>
              <w:spacing w:before="60" w:after="40"/>
              <w:jc w:val="both"/>
              <w:rPr>
                <w:spacing w:val="-4"/>
                <w:sz w:val="26"/>
                <w:szCs w:val="26"/>
              </w:rPr>
            </w:pPr>
            <w:r w:rsidRPr="00F90DB0">
              <w:rPr>
                <w:spacing w:val="-4"/>
                <w:sz w:val="26"/>
                <w:szCs w:val="26"/>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77</w:t>
            </w:r>
          </w:p>
        </w:tc>
      </w:tr>
      <w:tr w:rsidR="002D5847" w:rsidRPr="00AA406F" w:rsidTr="00506121">
        <w:trPr>
          <w:trHeight w:val="343"/>
        </w:trPr>
        <w:tc>
          <w:tcPr>
            <w:tcW w:w="746" w:type="dxa"/>
            <w:tcBorders>
              <w:top w:val="nil"/>
              <w:left w:val="single" w:sz="4" w:space="0" w:color="auto"/>
              <w:bottom w:val="single" w:sz="4" w:space="0" w:color="auto"/>
              <w:right w:val="single" w:sz="4" w:space="0" w:color="auto"/>
            </w:tcBorders>
          </w:tcPr>
          <w:p w:rsidR="002D5847" w:rsidRPr="00AA406F" w:rsidRDefault="0044217D" w:rsidP="00506121">
            <w:pPr>
              <w:spacing w:before="120" w:after="120"/>
              <w:jc w:val="center"/>
              <w:rPr>
                <w:szCs w:val="28"/>
              </w:rPr>
            </w:pPr>
            <w:r>
              <w:rPr>
                <w:sz w:val="28"/>
                <w:szCs w:val="28"/>
              </w:rPr>
              <w:t>34</w:t>
            </w:r>
          </w:p>
        </w:tc>
        <w:tc>
          <w:tcPr>
            <w:tcW w:w="7282" w:type="dxa"/>
            <w:tcBorders>
              <w:top w:val="nil"/>
              <w:left w:val="nil"/>
              <w:bottom w:val="single" w:sz="4" w:space="0" w:color="auto"/>
              <w:right w:val="single" w:sz="4" w:space="0" w:color="auto"/>
            </w:tcBorders>
            <w:vAlign w:val="center"/>
          </w:tcPr>
          <w:p w:rsidR="002D5847" w:rsidRPr="00F90DB0" w:rsidRDefault="002D5847" w:rsidP="00506121">
            <w:pPr>
              <w:spacing w:before="60" w:after="40"/>
              <w:jc w:val="both"/>
              <w:rPr>
                <w:spacing w:val="-4"/>
                <w:sz w:val="26"/>
                <w:szCs w:val="26"/>
              </w:rPr>
            </w:pPr>
            <w:r w:rsidRPr="00F90DB0">
              <w:rPr>
                <w:sz w:val="26"/>
                <w:szCs w:val="26"/>
              </w:rPr>
              <w:t>Xét, cấp học bổng chính sách</w:t>
            </w:r>
          </w:p>
        </w:tc>
        <w:tc>
          <w:tcPr>
            <w:tcW w:w="1260" w:type="dxa"/>
            <w:tcBorders>
              <w:top w:val="nil"/>
              <w:left w:val="nil"/>
              <w:bottom w:val="single" w:sz="4" w:space="0" w:color="auto"/>
              <w:right w:val="single" w:sz="4" w:space="0" w:color="auto"/>
            </w:tcBorders>
            <w:vAlign w:val="center"/>
          </w:tcPr>
          <w:p w:rsidR="002D5847" w:rsidRPr="00E14007" w:rsidRDefault="0044217D" w:rsidP="00506121">
            <w:pPr>
              <w:jc w:val="center"/>
              <w:rPr>
                <w:sz w:val="28"/>
                <w:szCs w:val="28"/>
              </w:rPr>
            </w:pPr>
            <w:r>
              <w:rPr>
                <w:sz w:val="28"/>
                <w:szCs w:val="28"/>
              </w:rPr>
              <w:t>80</w:t>
            </w:r>
          </w:p>
        </w:tc>
      </w:tr>
    </w:tbl>
    <w:p w:rsidR="00DA0F4D" w:rsidRDefault="00DA0F4D"/>
    <w:sectPr w:rsidR="00DA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847"/>
    <w:rsid w:val="002D5847"/>
    <w:rsid w:val="00440B03"/>
    <w:rsid w:val="0044217D"/>
    <w:rsid w:val="00744724"/>
    <w:rsid w:val="008F6EB4"/>
    <w:rsid w:val="00DA0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01949-8975-4067-8FDC-B3206E17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847"/>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2020-12-31T01:53:00Z</dcterms:created>
  <dcterms:modified xsi:type="dcterms:W3CDTF">2021-01-14T09:08:00Z</dcterms:modified>
</cp:coreProperties>
</file>